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34DFB" w:rsidRDefault="001674FC" w:rsidP="007627C5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0"/>
        </w:rPr>
      </w:pPr>
      <w:r>
        <w:rPr>
          <w:rFonts w:ascii="Times New Roman" w:hAnsi="Times New Roman" w:cs="Times New Roman"/>
          <w:b/>
          <w:sz w:val="28"/>
          <w:szCs w:val="20"/>
        </w:rPr>
        <w:t>Информация о результатах плановых и внеплановых контрольных мероприятий в финансово-бюджетной сфере, проведенных контрольно-ревизионными отделами Управления Федерального казначейс</w:t>
      </w:r>
      <w:r w:rsidR="001B6DA1">
        <w:rPr>
          <w:rFonts w:ascii="Times New Roman" w:hAnsi="Times New Roman" w:cs="Times New Roman"/>
          <w:b/>
          <w:sz w:val="28"/>
          <w:szCs w:val="20"/>
        </w:rPr>
        <w:t xml:space="preserve">тва по Пермскому краю, </w:t>
      </w:r>
      <w:r w:rsidR="001B6DA1">
        <w:rPr>
          <w:rFonts w:ascii="Times New Roman" w:hAnsi="Times New Roman" w:cs="Times New Roman"/>
          <w:b/>
          <w:sz w:val="28"/>
          <w:szCs w:val="20"/>
        </w:rPr>
        <w:br/>
        <w:t xml:space="preserve">на </w:t>
      </w:r>
      <w:r w:rsidR="001B6DA1" w:rsidRPr="001B6DA1">
        <w:rPr>
          <w:rFonts w:ascii="Times New Roman" w:hAnsi="Times New Roman" w:cs="Times New Roman"/>
          <w:b/>
          <w:sz w:val="28"/>
          <w:szCs w:val="20"/>
        </w:rPr>
        <w:t>1</w:t>
      </w:r>
      <w:r w:rsidR="00D44503">
        <w:rPr>
          <w:rFonts w:ascii="Times New Roman" w:hAnsi="Times New Roman" w:cs="Times New Roman"/>
          <w:b/>
          <w:sz w:val="28"/>
          <w:szCs w:val="20"/>
        </w:rPr>
        <w:t>5</w:t>
      </w:r>
      <w:bookmarkStart w:id="0" w:name="_GoBack"/>
      <w:bookmarkEnd w:id="0"/>
      <w:r w:rsidR="00AE50BC">
        <w:rPr>
          <w:rFonts w:ascii="Times New Roman" w:hAnsi="Times New Roman" w:cs="Times New Roman"/>
          <w:b/>
          <w:sz w:val="28"/>
          <w:szCs w:val="20"/>
        </w:rPr>
        <w:t>.09.</w:t>
      </w:r>
      <w:r w:rsidR="00A95FAA">
        <w:rPr>
          <w:rFonts w:ascii="Times New Roman" w:hAnsi="Times New Roman" w:cs="Times New Roman"/>
          <w:b/>
          <w:sz w:val="28"/>
          <w:szCs w:val="20"/>
        </w:rPr>
        <w:t>2025</w:t>
      </w:r>
    </w:p>
    <w:p w:rsidR="00534DFB" w:rsidRDefault="00534DFB">
      <w:pPr>
        <w:spacing w:after="0" w:line="240" w:lineRule="auto"/>
        <w:rPr>
          <w:rFonts w:ascii="Times New Roman" w:hAnsi="Times New Roman" w:cs="Times New Roman"/>
          <w:b/>
          <w:sz w:val="28"/>
          <w:szCs w:val="20"/>
        </w:rPr>
      </w:pPr>
    </w:p>
    <w:tbl>
      <w:tblPr>
        <w:tblpPr w:leftFromText="180" w:rightFromText="180" w:vertAnchor="text" w:tblpX="-34" w:tblpY="1"/>
        <w:tblOverlap w:val="never"/>
        <w:tblW w:w="153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66"/>
        <w:gridCol w:w="5288"/>
        <w:gridCol w:w="3402"/>
        <w:gridCol w:w="1735"/>
        <w:gridCol w:w="3197"/>
      </w:tblGrid>
      <w:tr w:rsidR="00534DFB">
        <w:trPr>
          <w:trHeight w:val="1396"/>
          <w:tblHeader/>
        </w:trPr>
        <w:tc>
          <w:tcPr>
            <w:tcW w:w="1766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Основание контрольного мероприятия</w:t>
            </w:r>
          </w:p>
        </w:tc>
        <w:tc>
          <w:tcPr>
            <w:tcW w:w="5288" w:type="dxa"/>
            <w:shd w:val="clear" w:color="auto" w:fill="auto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3402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объекта контроля</w:t>
            </w:r>
          </w:p>
        </w:tc>
        <w:tc>
          <w:tcPr>
            <w:tcW w:w="1735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Реквизиты акта проверки, заключения, обследования</w:t>
            </w:r>
          </w:p>
        </w:tc>
        <w:tc>
          <w:tcPr>
            <w:tcW w:w="3197" w:type="dxa"/>
            <w:shd w:val="clear" w:color="000000" w:fill="FFFFFF"/>
            <w:vAlign w:val="center"/>
            <w:hideMark/>
          </w:tcPr>
          <w:p w:rsidR="00534DFB" w:rsidRDefault="001674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Результаты проверки</w:t>
            </w:r>
          </w:p>
        </w:tc>
      </w:tr>
      <w:tr w:rsidR="00AE50BC" w:rsidTr="00753511">
        <w:trPr>
          <w:trHeight w:val="2412"/>
          <w:tblHeader/>
        </w:trPr>
        <w:tc>
          <w:tcPr>
            <w:tcW w:w="1766" w:type="dxa"/>
            <w:shd w:val="clear" w:color="000000" w:fill="FFFFFF"/>
            <w:vAlign w:val="center"/>
          </w:tcPr>
          <w:p w:rsidR="00AE50BC" w:rsidRDefault="00AE50BC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Плановая проверка</w:t>
            </w:r>
          </w:p>
        </w:tc>
        <w:tc>
          <w:tcPr>
            <w:tcW w:w="5288" w:type="dxa"/>
            <w:shd w:val="clear" w:color="auto" w:fill="auto"/>
            <w:vAlign w:val="center"/>
          </w:tcPr>
          <w:p w:rsidR="00AE50BC" w:rsidRPr="005A6A98" w:rsidRDefault="001B6DA1" w:rsidP="00FD60F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6DA1">
              <w:rPr>
                <w:rFonts w:ascii="Times New Roman" w:hAnsi="Times New Roman"/>
                <w:sz w:val="24"/>
                <w:szCs w:val="24"/>
              </w:rPr>
              <w:t xml:space="preserve">Проверка соблюдения законодательства Российской Федерации и иных правовых актов </w:t>
            </w:r>
            <w:r>
              <w:rPr>
                <w:rFonts w:ascii="Times New Roman" w:hAnsi="Times New Roman"/>
                <w:sz w:val="24"/>
                <w:szCs w:val="24"/>
              </w:rPr>
              <w:br/>
            </w:r>
            <w:r w:rsidRPr="001B6DA1">
              <w:rPr>
                <w:rFonts w:ascii="Times New Roman" w:hAnsi="Times New Roman"/>
                <w:sz w:val="24"/>
                <w:szCs w:val="24"/>
              </w:rPr>
              <w:t xml:space="preserve">о контрактной системе в сфере закупок товаров, работ, услуг для обеспечения государственных </w:t>
            </w:r>
            <w:r w:rsidRPr="001B6DA1">
              <w:rPr>
                <w:rFonts w:ascii="Times New Roman" w:hAnsi="Times New Roman"/>
                <w:sz w:val="24"/>
                <w:szCs w:val="24"/>
              </w:rPr>
              <w:br/>
              <w:t>и муниципальных нужд в отношении отдельных закупок для обеспечения нужд субъектов Российской Федерации и муниципальных нужд,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назначение, из федерального бюджета</w:t>
            </w:r>
          </w:p>
        </w:tc>
        <w:tc>
          <w:tcPr>
            <w:tcW w:w="3402" w:type="dxa"/>
            <w:shd w:val="clear" w:color="000000" w:fill="FFFFFF"/>
            <w:vAlign w:val="center"/>
          </w:tcPr>
          <w:p w:rsidR="00AE50BC" w:rsidRDefault="001B6DA1" w:rsidP="00175DE7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учреждение</w:t>
            </w:r>
            <w:r w:rsidRPr="001B6DA1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«Управление капитального строительства Пермского муниципального округа Пермского края»</w:t>
            </w:r>
          </w:p>
        </w:tc>
        <w:tc>
          <w:tcPr>
            <w:tcW w:w="1735" w:type="dxa"/>
            <w:shd w:val="clear" w:color="auto" w:fill="auto"/>
            <w:vAlign w:val="center"/>
          </w:tcPr>
          <w:p w:rsidR="00AE50BC" w:rsidRDefault="001B6DA1" w:rsidP="00B26486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1B6DA1">
              <w:rPr>
                <w:rFonts w:ascii="Times New Roman" w:hAnsi="Times New Roman" w:cs="Times New Roman"/>
                <w:bCs/>
                <w:sz w:val="24"/>
                <w:szCs w:val="24"/>
              </w:rPr>
              <w:t>12</w:t>
            </w:r>
            <w:r w:rsidR="00604926">
              <w:rPr>
                <w:rFonts w:ascii="Times New Roman" w:hAnsi="Times New Roman" w:cs="Times New Roman"/>
                <w:bCs/>
                <w:sz w:val="24"/>
                <w:szCs w:val="24"/>
              </w:rPr>
              <w:t>.09.2025</w:t>
            </w:r>
          </w:p>
        </w:tc>
        <w:tc>
          <w:tcPr>
            <w:tcW w:w="3197" w:type="dxa"/>
            <w:shd w:val="clear" w:color="auto" w:fill="auto"/>
            <w:vAlign w:val="center"/>
          </w:tcPr>
          <w:p w:rsidR="00AE50BC" w:rsidRDefault="00604926" w:rsidP="004276DB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Результаты проверки подлежат рассмотрению </w:t>
            </w: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br/>
              <w:t>на заседании Контрольной комиссии Управления</w:t>
            </w:r>
          </w:p>
        </w:tc>
      </w:tr>
    </w:tbl>
    <w:p w:rsidR="00534DFB" w:rsidRPr="00FC1DB2" w:rsidRDefault="00534DFB" w:rsidP="00FC1DB2"/>
    <w:sectPr w:rsidR="00534DFB" w:rsidRPr="00FC1DB2">
      <w:headerReference w:type="default" r:id="rId8"/>
      <w:pgSz w:w="16838" w:h="11906" w:orient="landscape"/>
      <w:pgMar w:top="1701" w:right="1134" w:bottom="850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2D19" w:rsidRDefault="003F2D19">
      <w:pPr>
        <w:spacing w:after="0" w:line="240" w:lineRule="auto"/>
      </w:pPr>
      <w:r>
        <w:separator/>
      </w:r>
    </w:p>
  </w:endnote>
  <w:endnote w:type="continuationSeparator" w:id="0">
    <w:p w:rsidR="003F2D19" w:rsidRDefault="003F2D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2D19" w:rsidRDefault="003F2D19">
      <w:pPr>
        <w:spacing w:after="0" w:line="240" w:lineRule="auto"/>
      </w:pPr>
      <w:r>
        <w:separator/>
      </w:r>
    </w:p>
  </w:footnote>
  <w:footnote w:type="continuationSeparator" w:id="0">
    <w:p w:rsidR="003F2D19" w:rsidRDefault="003F2D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9643052"/>
      <w:docPartObj>
        <w:docPartGallery w:val="Page Numbers (Top of Page)"/>
        <w:docPartUnique/>
      </w:docPartObj>
    </w:sdtPr>
    <w:sdtEndPr/>
    <w:sdtContent>
      <w:p w:rsidR="00534DFB" w:rsidRDefault="001674F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6486">
          <w:rPr>
            <w:noProof/>
          </w:rPr>
          <w:t>2</w:t>
        </w:r>
        <w:r>
          <w:fldChar w:fldCharType="end"/>
        </w:r>
      </w:p>
    </w:sdtContent>
  </w:sdt>
  <w:p w:rsidR="00534DFB" w:rsidRDefault="00534DFB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4DFB"/>
    <w:rsid w:val="00004674"/>
    <w:rsid w:val="00011704"/>
    <w:rsid w:val="000D26FD"/>
    <w:rsid w:val="001674FC"/>
    <w:rsid w:val="00175DE7"/>
    <w:rsid w:val="001A066D"/>
    <w:rsid w:val="001B161F"/>
    <w:rsid w:val="001B6DA1"/>
    <w:rsid w:val="00222238"/>
    <w:rsid w:val="00225E28"/>
    <w:rsid w:val="002345A2"/>
    <w:rsid w:val="002E4125"/>
    <w:rsid w:val="00314DF5"/>
    <w:rsid w:val="0033414B"/>
    <w:rsid w:val="00395101"/>
    <w:rsid w:val="003F2D19"/>
    <w:rsid w:val="004276DB"/>
    <w:rsid w:val="00434243"/>
    <w:rsid w:val="00465E7A"/>
    <w:rsid w:val="00470065"/>
    <w:rsid w:val="0047040E"/>
    <w:rsid w:val="004A5EFE"/>
    <w:rsid w:val="004D1795"/>
    <w:rsid w:val="00534DFB"/>
    <w:rsid w:val="005675C8"/>
    <w:rsid w:val="00575645"/>
    <w:rsid w:val="00592029"/>
    <w:rsid w:val="005A6A98"/>
    <w:rsid w:val="005E1C78"/>
    <w:rsid w:val="00603CE9"/>
    <w:rsid w:val="00604926"/>
    <w:rsid w:val="00664424"/>
    <w:rsid w:val="00676D60"/>
    <w:rsid w:val="00685A5C"/>
    <w:rsid w:val="006B1876"/>
    <w:rsid w:val="006F1E6F"/>
    <w:rsid w:val="00702000"/>
    <w:rsid w:val="00706D21"/>
    <w:rsid w:val="00725C06"/>
    <w:rsid w:val="00746634"/>
    <w:rsid w:val="00747745"/>
    <w:rsid w:val="00753511"/>
    <w:rsid w:val="007627C5"/>
    <w:rsid w:val="00770BEF"/>
    <w:rsid w:val="007D1FED"/>
    <w:rsid w:val="007E18DD"/>
    <w:rsid w:val="007E6DE8"/>
    <w:rsid w:val="008B6EB7"/>
    <w:rsid w:val="008D623A"/>
    <w:rsid w:val="008F404E"/>
    <w:rsid w:val="008F7801"/>
    <w:rsid w:val="00911E65"/>
    <w:rsid w:val="00943AC0"/>
    <w:rsid w:val="0095188E"/>
    <w:rsid w:val="009D0D8A"/>
    <w:rsid w:val="009D1395"/>
    <w:rsid w:val="009E64ED"/>
    <w:rsid w:val="009E7D28"/>
    <w:rsid w:val="00A919F2"/>
    <w:rsid w:val="00A95FAA"/>
    <w:rsid w:val="00AE50BC"/>
    <w:rsid w:val="00AF1116"/>
    <w:rsid w:val="00B24926"/>
    <w:rsid w:val="00B26486"/>
    <w:rsid w:val="00C13581"/>
    <w:rsid w:val="00C305DA"/>
    <w:rsid w:val="00C80623"/>
    <w:rsid w:val="00D44122"/>
    <w:rsid w:val="00D44503"/>
    <w:rsid w:val="00D776A0"/>
    <w:rsid w:val="00D9074B"/>
    <w:rsid w:val="00DC0DD5"/>
    <w:rsid w:val="00E1768F"/>
    <w:rsid w:val="00E21CF4"/>
    <w:rsid w:val="00E262FA"/>
    <w:rsid w:val="00E6106B"/>
    <w:rsid w:val="00E70F92"/>
    <w:rsid w:val="00EE167D"/>
    <w:rsid w:val="00F31CC5"/>
    <w:rsid w:val="00F82E26"/>
    <w:rsid w:val="00FB05A3"/>
    <w:rsid w:val="00FC1026"/>
    <w:rsid w:val="00FC1DB2"/>
    <w:rsid w:val="00FD6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</w:style>
  <w:style w:type="paragraph" w:styleId="a5">
    <w:name w:val="footer"/>
    <w:basedOn w:val="a"/>
    <w:link w:val="a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4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7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0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1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3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84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54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37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1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6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748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7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67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7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38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5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69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74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88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1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3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46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68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3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4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65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22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81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062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59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151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1DF31A-C6E8-427A-9D83-CAD469D5E8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163</Words>
  <Characters>932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Белокудря Анна Васильевна</dc:creator>
  <cp:lastModifiedBy>Надымова Александра Владимировна</cp:lastModifiedBy>
  <cp:revision>69</cp:revision>
  <dcterms:created xsi:type="dcterms:W3CDTF">2024-09-19T09:18:00Z</dcterms:created>
  <dcterms:modified xsi:type="dcterms:W3CDTF">2025-09-12T09:04:00Z</dcterms:modified>
</cp:coreProperties>
</file>