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проверок,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 xml:space="preserve">при осуществлении контроля в финансово-бюджетной сфере </w:t>
      </w:r>
      <w:r w:rsidRPr="004E199B">
        <w:rPr>
          <w:b/>
          <w:sz w:val="28"/>
          <w:szCs w:val="28"/>
        </w:rPr>
        <w:br/>
        <w:t>за 2022 год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 xml:space="preserve">Управлением Федерального казначейства по Пермскому краю </w:t>
      </w:r>
      <w:r w:rsidRPr="004E199B">
        <w:rPr>
          <w:sz w:val="28"/>
          <w:szCs w:val="28"/>
        </w:rPr>
        <w:br/>
        <w:t xml:space="preserve">за 2022 год проведено </w:t>
      </w:r>
      <w:r w:rsidR="00CE1880" w:rsidRPr="004E199B">
        <w:rPr>
          <w:sz w:val="28"/>
          <w:szCs w:val="28"/>
        </w:rPr>
        <w:t>57</w:t>
      </w:r>
      <w:r w:rsidR="00E67B19">
        <w:rPr>
          <w:sz w:val="28"/>
          <w:szCs w:val="28"/>
        </w:rPr>
        <w:t xml:space="preserve"> контрольных мероприятий</w:t>
      </w:r>
      <w:r w:rsidRPr="004E199B">
        <w:rPr>
          <w:sz w:val="28"/>
          <w:szCs w:val="28"/>
        </w:rPr>
        <w:t xml:space="preserve">, из них плановых контрольных мероприятий – </w:t>
      </w:r>
      <w:r w:rsidR="00CE1880" w:rsidRPr="004E199B">
        <w:rPr>
          <w:sz w:val="28"/>
          <w:szCs w:val="28"/>
        </w:rPr>
        <w:t>32</w:t>
      </w:r>
      <w:r w:rsidRPr="004E199B">
        <w:rPr>
          <w:sz w:val="28"/>
          <w:szCs w:val="28"/>
        </w:rPr>
        <w:t xml:space="preserve">, внеплановых – 25. 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 xml:space="preserve">Общая сумма проверенных средств составила </w:t>
      </w:r>
      <w:r w:rsidR="004E199B" w:rsidRPr="004E199B">
        <w:rPr>
          <w:sz w:val="28"/>
          <w:szCs w:val="28"/>
        </w:rPr>
        <w:t>79</w:t>
      </w:r>
      <w:r w:rsidR="00FC08DF">
        <w:rPr>
          <w:sz w:val="28"/>
          <w:szCs w:val="28"/>
        </w:rPr>
        <w:t> </w:t>
      </w:r>
      <w:r w:rsidR="004E199B" w:rsidRPr="004E199B">
        <w:rPr>
          <w:sz w:val="28"/>
          <w:szCs w:val="28"/>
        </w:rPr>
        <w:t>438</w:t>
      </w:r>
      <w:r w:rsidR="00FC08DF">
        <w:rPr>
          <w:sz w:val="28"/>
          <w:szCs w:val="28"/>
        </w:rPr>
        <w:t>,0</w:t>
      </w:r>
      <w:r w:rsidR="004E199B" w:rsidRPr="004E199B">
        <w:rPr>
          <w:sz w:val="28"/>
          <w:szCs w:val="28"/>
        </w:rPr>
        <w:t xml:space="preserve"> </w:t>
      </w:r>
      <w:r w:rsidRPr="004E199B">
        <w:rPr>
          <w:sz w:val="28"/>
          <w:szCs w:val="28"/>
        </w:rPr>
        <w:t xml:space="preserve">млн. рублей, из них средства федерального бюджета – </w:t>
      </w:r>
      <w:r w:rsidR="004E199B" w:rsidRPr="004E199B">
        <w:rPr>
          <w:sz w:val="28"/>
          <w:szCs w:val="28"/>
        </w:rPr>
        <w:t xml:space="preserve">9 689,1 </w:t>
      </w:r>
      <w:r w:rsidRPr="004E199B">
        <w:rPr>
          <w:sz w:val="28"/>
          <w:szCs w:val="28"/>
        </w:rPr>
        <w:t>млн. рублей, средства, предоставленные из федерального бюджета в форме межбюджетных трансфертов, – 1</w:t>
      </w:r>
      <w:r w:rsidR="009039D3" w:rsidRPr="004E199B">
        <w:rPr>
          <w:sz w:val="28"/>
          <w:szCs w:val="28"/>
        </w:rPr>
        <w:t xml:space="preserve"> </w:t>
      </w:r>
      <w:r w:rsidRPr="004E199B">
        <w:rPr>
          <w:sz w:val="28"/>
          <w:szCs w:val="28"/>
        </w:rPr>
        <w:t xml:space="preserve">172,4 </w:t>
      </w:r>
      <w:r w:rsidR="00FC08DF">
        <w:rPr>
          <w:sz w:val="28"/>
          <w:szCs w:val="28"/>
        </w:rPr>
        <w:t>млн</w:t>
      </w:r>
      <w:r w:rsidRPr="004E199B">
        <w:rPr>
          <w:sz w:val="28"/>
          <w:szCs w:val="28"/>
        </w:rPr>
        <w:t>. рублей, средств</w:t>
      </w:r>
      <w:r w:rsidR="00E67B19">
        <w:rPr>
          <w:sz w:val="28"/>
          <w:szCs w:val="28"/>
        </w:rPr>
        <w:t>а</w:t>
      </w:r>
      <w:r w:rsidRPr="004E199B">
        <w:rPr>
          <w:sz w:val="28"/>
          <w:szCs w:val="28"/>
        </w:rPr>
        <w:t xml:space="preserve"> государственных внебюджетных фондов – 53</w:t>
      </w:r>
      <w:r w:rsidR="005F1B3B" w:rsidRPr="004E199B">
        <w:rPr>
          <w:sz w:val="28"/>
          <w:szCs w:val="28"/>
        </w:rPr>
        <w:t xml:space="preserve"> </w:t>
      </w:r>
      <w:r w:rsidR="00FC08DF">
        <w:rPr>
          <w:sz w:val="28"/>
          <w:szCs w:val="28"/>
        </w:rPr>
        <w:t>912,7 млн. рублей, прочие средства – 14 663,8 млн. рублей</w:t>
      </w:r>
      <w:r w:rsidR="00205753">
        <w:rPr>
          <w:sz w:val="28"/>
          <w:szCs w:val="28"/>
        </w:rPr>
        <w:t>.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4E199B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 при использовании средств федерального бюджета, на сумму </w:t>
      </w:r>
      <w:r w:rsidR="004E199B" w:rsidRPr="004E199B">
        <w:rPr>
          <w:sz w:val="28"/>
          <w:szCs w:val="28"/>
        </w:rPr>
        <w:t xml:space="preserve">4 376,1 </w:t>
      </w:r>
      <w:r w:rsidRPr="004E199B">
        <w:rPr>
          <w:sz w:val="28"/>
          <w:szCs w:val="28"/>
        </w:rPr>
        <w:t>млн. рублей</w:t>
      </w:r>
      <w:r w:rsidR="005F1B3B" w:rsidRPr="004E199B">
        <w:rPr>
          <w:sz w:val="28"/>
          <w:szCs w:val="28"/>
        </w:rPr>
        <w:t>.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>Устранено нарушений на сумму 3,9 млн. рублей. Общая сумма средств, поступивших непосредственно в доход федерального бюдж</w:t>
      </w:r>
      <w:r w:rsidR="00E67B19">
        <w:rPr>
          <w:sz w:val="28"/>
          <w:szCs w:val="28"/>
        </w:rPr>
        <w:t xml:space="preserve">ета, составила </w:t>
      </w:r>
      <w:r w:rsidR="00E67B19">
        <w:rPr>
          <w:sz w:val="28"/>
          <w:szCs w:val="28"/>
        </w:rPr>
        <w:br/>
        <w:t>1,9 млн. рублей, с</w:t>
      </w:r>
      <w:bookmarkStart w:id="0" w:name="_GoBack"/>
      <w:bookmarkEnd w:id="0"/>
      <w:r w:rsidR="000D0B43" w:rsidRPr="004E199B">
        <w:rPr>
          <w:sz w:val="28"/>
          <w:szCs w:val="28"/>
        </w:rPr>
        <w:t>умма средств,</w:t>
      </w:r>
      <w:r w:rsidRPr="004E199B">
        <w:rPr>
          <w:sz w:val="28"/>
          <w:szCs w:val="28"/>
        </w:rPr>
        <w:t xml:space="preserve"> предоставленны</w:t>
      </w:r>
      <w:r w:rsidR="00FC08DF">
        <w:rPr>
          <w:sz w:val="28"/>
          <w:szCs w:val="28"/>
        </w:rPr>
        <w:t>х</w:t>
      </w:r>
      <w:r w:rsidRPr="004E199B">
        <w:rPr>
          <w:sz w:val="28"/>
          <w:szCs w:val="28"/>
        </w:rPr>
        <w:t xml:space="preserve"> из федерального бюджета в форме межбюджетных трансфертов, составила 1,5 млн. рублей.</w:t>
      </w:r>
      <w:r w:rsidR="00205753" w:rsidRPr="00205753">
        <w:t xml:space="preserve"> </w:t>
      </w:r>
      <w:r w:rsidR="00205753" w:rsidRPr="00205753">
        <w:rPr>
          <w:sz w:val="28"/>
          <w:szCs w:val="28"/>
        </w:rPr>
        <w:t xml:space="preserve">Возмещено </w:t>
      </w:r>
      <w:r w:rsidR="00205753">
        <w:rPr>
          <w:sz w:val="28"/>
          <w:szCs w:val="28"/>
        </w:rPr>
        <w:t>средств</w:t>
      </w:r>
      <w:r w:rsidR="00205753" w:rsidRPr="00205753">
        <w:rPr>
          <w:sz w:val="28"/>
          <w:szCs w:val="28"/>
        </w:rPr>
        <w:t xml:space="preserve"> государственных внебюджетных фондов</w:t>
      </w:r>
      <w:r w:rsidR="00205753">
        <w:rPr>
          <w:sz w:val="28"/>
          <w:szCs w:val="28"/>
        </w:rPr>
        <w:t xml:space="preserve"> в сумме 0,4 млн. рублей.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4E199B">
        <w:rPr>
          <w:sz w:val="28"/>
          <w:szCs w:val="28"/>
        </w:rPr>
        <w:br/>
        <w:t xml:space="preserve">об административных правонарушениях, составлено 37 протоколов </w:t>
      </w:r>
      <w:r w:rsidRPr="004E199B">
        <w:rPr>
          <w:sz w:val="28"/>
          <w:szCs w:val="28"/>
        </w:rPr>
        <w:br/>
        <w:t xml:space="preserve">об административных правонарушениях. Количество наложенных штрафов </w:t>
      </w:r>
      <w:r w:rsidRPr="004E199B">
        <w:rPr>
          <w:sz w:val="28"/>
          <w:szCs w:val="28"/>
        </w:rPr>
        <w:br/>
        <w:t xml:space="preserve">по постановлениям о назначении административных наказаний, вступившим </w:t>
      </w:r>
      <w:r w:rsidRPr="004E199B">
        <w:rPr>
          <w:sz w:val="28"/>
          <w:szCs w:val="28"/>
        </w:rPr>
        <w:br/>
        <w:t xml:space="preserve">в законную силу, составило 9, сумма наложенных штрафов – </w:t>
      </w:r>
      <w:r w:rsidR="009039D3" w:rsidRPr="004E199B">
        <w:rPr>
          <w:sz w:val="28"/>
          <w:szCs w:val="28"/>
        </w:rPr>
        <w:t xml:space="preserve">100,7 тыс. </w:t>
      </w:r>
      <w:r w:rsidRPr="004E199B">
        <w:rPr>
          <w:sz w:val="28"/>
          <w:szCs w:val="28"/>
        </w:rPr>
        <w:t>рублей.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99B">
        <w:rPr>
          <w:sz w:val="28"/>
          <w:szCs w:val="28"/>
        </w:rPr>
        <w:t xml:space="preserve">За отчетный период в адрес объектов контроля направлено </w:t>
      </w:r>
      <w:r w:rsidR="000D0B43" w:rsidRPr="004E199B">
        <w:rPr>
          <w:sz w:val="28"/>
          <w:szCs w:val="28"/>
        </w:rPr>
        <w:t xml:space="preserve">1 предписание, </w:t>
      </w:r>
      <w:r w:rsidR="000D0B43" w:rsidRPr="004E199B">
        <w:rPr>
          <w:sz w:val="28"/>
          <w:szCs w:val="28"/>
        </w:rPr>
        <w:br/>
      </w:r>
      <w:r w:rsidRPr="004E199B">
        <w:rPr>
          <w:sz w:val="28"/>
          <w:szCs w:val="28"/>
        </w:rPr>
        <w:t>3</w:t>
      </w:r>
      <w:r w:rsidR="00205753">
        <w:rPr>
          <w:sz w:val="28"/>
          <w:szCs w:val="28"/>
        </w:rPr>
        <w:t>4</w:t>
      </w:r>
      <w:r w:rsidR="005F1B3B" w:rsidRPr="004E199B">
        <w:rPr>
          <w:sz w:val="28"/>
          <w:szCs w:val="28"/>
        </w:rPr>
        <w:t xml:space="preserve"> представления</w:t>
      </w:r>
      <w:r w:rsidRPr="004E199B">
        <w:rPr>
          <w:sz w:val="28"/>
          <w:szCs w:val="28"/>
        </w:rPr>
        <w:t xml:space="preserve">, по фактам выявленных нарушений органам прокуратуры направлено </w:t>
      </w:r>
      <w:r w:rsidR="005F1B3B" w:rsidRPr="004E199B">
        <w:rPr>
          <w:sz w:val="28"/>
          <w:szCs w:val="28"/>
        </w:rPr>
        <w:t>3</w:t>
      </w:r>
      <w:r w:rsidR="00205753">
        <w:rPr>
          <w:sz w:val="28"/>
          <w:szCs w:val="28"/>
        </w:rPr>
        <w:t>9</w:t>
      </w:r>
      <w:r w:rsidRPr="004E199B">
        <w:rPr>
          <w:sz w:val="28"/>
          <w:szCs w:val="28"/>
        </w:rPr>
        <w:t xml:space="preserve"> информационных писем. </w:t>
      </w:r>
    </w:p>
    <w:p w:rsidR="0015094B" w:rsidRPr="004E199B" w:rsidRDefault="0015094B" w:rsidP="0015094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E199B">
        <w:rPr>
          <w:sz w:val="28"/>
          <w:szCs w:val="28"/>
        </w:rPr>
        <w:t xml:space="preserve"> </w:t>
      </w:r>
    </w:p>
    <w:p w:rsidR="000B211A" w:rsidRDefault="000B211A"/>
    <w:sectPr w:rsidR="000B211A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119" w:rsidRDefault="000D0B43">
      <w:r>
        <w:separator/>
      </w:r>
    </w:p>
  </w:endnote>
  <w:endnote w:type="continuationSeparator" w:id="0">
    <w:p w:rsidR="00014119" w:rsidRDefault="000D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119" w:rsidRDefault="000D0B43">
      <w:r>
        <w:separator/>
      </w:r>
    </w:p>
  </w:footnote>
  <w:footnote w:type="continuationSeparator" w:id="0">
    <w:p w:rsidR="00014119" w:rsidRDefault="000D0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E67B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E67B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205753"/>
    <w:rsid w:val="004E199B"/>
    <w:rsid w:val="005F1B3B"/>
    <w:rsid w:val="009039D3"/>
    <w:rsid w:val="00CE1880"/>
    <w:rsid w:val="00DA7BFB"/>
    <w:rsid w:val="00E67B19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Бармина Людмила Кирилловна</cp:lastModifiedBy>
  <cp:revision>8</cp:revision>
  <dcterms:created xsi:type="dcterms:W3CDTF">2023-01-23T08:47:00Z</dcterms:created>
  <dcterms:modified xsi:type="dcterms:W3CDTF">2023-01-23T11:02:00Z</dcterms:modified>
</cp:coreProperties>
</file>