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693" w:rsidRDefault="00115693" w:rsidP="0037751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15693">
        <w:rPr>
          <w:rFonts w:ascii="Times New Roman" w:hAnsi="Times New Roman" w:cs="Times New Roman"/>
          <w:sz w:val="28"/>
          <w:szCs w:val="28"/>
        </w:rPr>
        <w:tab/>
      </w:r>
      <w:r w:rsidR="00484A62">
        <w:rPr>
          <w:rFonts w:ascii="Times New Roman" w:hAnsi="Times New Roman" w:cs="Times New Roman"/>
          <w:b/>
          <w:sz w:val="28"/>
          <w:szCs w:val="28"/>
        </w:rPr>
        <w:t>09 декабря</w:t>
      </w:r>
      <w:bookmarkStart w:id="0" w:name="_GoBack"/>
      <w:bookmarkEnd w:id="0"/>
      <w:r w:rsidR="00B16455">
        <w:rPr>
          <w:rFonts w:ascii="Times New Roman" w:hAnsi="Times New Roman" w:cs="Times New Roman"/>
          <w:b/>
          <w:sz w:val="28"/>
          <w:szCs w:val="28"/>
        </w:rPr>
        <w:t xml:space="preserve"> 2022</w:t>
      </w:r>
      <w:r w:rsidRPr="00877504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115693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УФК по Перм</w:t>
      </w:r>
      <w:r w:rsidR="00144814">
        <w:rPr>
          <w:rFonts w:ascii="Times New Roman" w:hAnsi="Times New Roman" w:cs="Times New Roman"/>
          <w:sz w:val="28"/>
          <w:szCs w:val="28"/>
        </w:rPr>
        <w:t xml:space="preserve">скому краю </w:t>
      </w:r>
      <w:r>
        <w:rPr>
          <w:rFonts w:ascii="Times New Roman" w:hAnsi="Times New Roman" w:cs="Times New Roman"/>
          <w:sz w:val="28"/>
          <w:szCs w:val="28"/>
        </w:rPr>
        <w:t>состоялось заседание Комиссии Управления Федерального казначейства по Пермскому краю по соблюдению требований к служебному поведению федеральных государственных гражданских служащих и уре</w:t>
      </w:r>
      <w:r w:rsidR="00377512">
        <w:rPr>
          <w:rFonts w:ascii="Times New Roman" w:hAnsi="Times New Roman" w:cs="Times New Roman"/>
          <w:sz w:val="28"/>
          <w:szCs w:val="28"/>
        </w:rPr>
        <w:t>гулированию конфликта интересов (далее – Комиссия).</w:t>
      </w:r>
    </w:p>
    <w:p w:rsidR="005F39C1" w:rsidRPr="006B1CD9" w:rsidRDefault="006B1CD9" w:rsidP="005F39C1">
      <w:pPr>
        <w:pStyle w:val="ConsNonformat"/>
        <w:widowControl/>
        <w:tabs>
          <w:tab w:val="left" w:pos="720"/>
        </w:tabs>
        <w:spacing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</w:t>
      </w:r>
      <w:r w:rsidR="00115693" w:rsidRPr="006B1CD9">
        <w:rPr>
          <w:rFonts w:ascii="Times New Roman" w:hAnsi="Times New Roman" w:cs="Times New Roman"/>
          <w:b/>
          <w:sz w:val="28"/>
          <w:szCs w:val="28"/>
        </w:rPr>
        <w:t xml:space="preserve"> для проведе</w:t>
      </w:r>
      <w:r w:rsidR="00377512" w:rsidRPr="006B1CD9">
        <w:rPr>
          <w:rFonts w:ascii="Times New Roman" w:hAnsi="Times New Roman" w:cs="Times New Roman"/>
          <w:b/>
          <w:sz w:val="28"/>
          <w:szCs w:val="28"/>
        </w:rPr>
        <w:t>ния заседания Комиссии</w:t>
      </w:r>
      <w:r w:rsidR="005F39C1"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F119C5" w:rsidRPr="00F119C5" w:rsidRDefault="00F119C5" w:rsidP="00F119C5">
      <w:pPr>
        <w:tabs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19C5">
        <w:rPr>
          <w:rFonts w:ascii="Times New Roman" w:hAnsi="Times New Roman" w:cs="Times New Roman"/>
          <w:sz w:val="28"/>
          <w:szCs w:val="28"/>
        </w:rPr>
        <w:t>- обращени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119C5">
        <w:rPr>
          <w:rFonts w:ascii="Times New Roman" w:hAnsi="Times New Roman" w:cs="Times New Roman"/>
          <w:sz w:val="28"/>
          <w:szCs w:val="28"/>
        </w:rPr>
        <w:t xml:space="preserve"> гражданского служащего о даче согласия на замещение им должности в коммерческой или некоммерческой организации (подпункт «б» пункта 14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интересов»,  утвержденного приказом Федерального казначейства от 19.02.2015 № 4н). </w:t>
      </w:r>
    </w:p>
    <w:p w:rsidR="00377512" w:rsidRPr="006B1CD9" w:rsidRDefault="00377512" w:rsidP="0083390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1CD9">
        <w:rPr>
          <w:rFonts w:ascii="Times New Roman" w:hAnsi="Times New Roman" w:cs="Times New Roman"/>
          <w:b/>
          <w:sz w:val="28"/>
          <w:szCs w:val="28"/>
        </w:rPr>
        <w:t>В</w:t>
      </w:r>
      <w:r w:rsidR="006B1CD9" w:rsidRPr="006B1CD9">
        <w:rPr>
          <w:rFonts w:ascii="Times New Roman" w:hAnsi="Times New Roman" w:cs="Times New Roman"/>
          <w:b/>
          <w:sz w:val="28"/>
          <w:szCs w:val="28"/>
        </w:rPr>
        <w:t xml:space="preserve"> ходе заседания Комиссии принято решение</w:t>
      </w:r>
      <w:r w:rsidRPr="006B1CD9">
        <w:rPr>
          <w:rFonts w:ascii="Times New Roman" w:hAnsi="Times New Roman" w:cs="Times New Roman"/>
          <w:b/>
          <w:sz w:val="28"/>
          <w:szCs w:val="28"/>
        </w:rPr>
        <w:t>:</w:t>
      </w:r>
    </w:p>
    <w:p w:rsidR="006B1CD9" w:rsidRPr="006B1CD9" w:rsidRDefault="006B1CD9" w:rsidP="006B1CD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119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дать согласие </w:t>
      </w:r>
      <w:r w:rsidR="00F119C5">
        <w:rPr>
          <w:rFonts w:ascii="Times New Roman" w:hAnsi="Times New Roman" w:cs="Times New Roman"/>
          <w:sz w:val="28"/>
          <w:szCs w:val="28"/>
        </w:rPr>
        <w:t>гражданск</w:t>
      </w:r>
      <w:r w:rsidR="00F119C5" w:rsidRPr="00F119C5">
        <w:rPr>
          <w:rFonts w:ascii="Times New Roman" w:hAnsi="Times New Roman" w:cs="Times New Roman"/>
          <w:sz w:val="28"/>
          <w:szCs w:val="28"/>
        </w:rPr>
        <w:t>о</w:t>
      </w:r>
      <w:r w:rsidR="00F119C5">
        <w:rPr>
          <w:rFonts w:ascii="Times New Roman" w:hAnsi="Times New Roman" w:cs="Times New Roman"/>
          <w:sz w:val="28"/>
          <w:szCs w:val="28"/>
        </w:rPr>
        <w:t xml:space="preserve">му служащему </w:t>
      </w:r>
      <w:r w:rsidR="00F119C5" w:rsidRPr="00F119C5">
        <w:rPr>
          <w:rFonts w:ascii="Times New Roman" w:hAnsi="Times New Roman" w:cs="Times New Roman"/>
          <w:sz w:val="28"/>
          <w:szCs w:val="28"/>
        </w:rPr>
        <w:t>на замещение им должности в коммерческой или некоммерческой организации</w:t>
      </w:r>
      <w:r w:rsidR="00F119C5">
        <w:rPr>
          <w:rFonts w:ascii="Times New Roman" w:hAnsi="Times New Roman" w:cs="Times New Roman"/>
          <w:sz w:val="28"/>
          <w:szCs w:val="28"/>
        </w:rPr>
        <w:t>.</w:t>
      </w:r>
      <w:r w:rsidR="00F119C5" w:rsidRPr="00F119C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B1CD9" w:rsidRPr="006B1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B6D4D"/>
    <w:multiLevelType w:val="hybridMultilevel"/>
    <w:tmpl w:val="CA10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8033B9"/>
    <w:multiLevelType w:val="hybridMultilevel"/>
    <w:tmpl w:val="9A3C5F30"/>
    <w:lvl w:ilvl="0" w:tplc="AC5A67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F6C25BC"/>
    <w:multiLevelType w:val="hybridMultilevel"/>
    <w:tmpl w:val="CE924ADE"/>
    <w:lvl w:ilvl="0" w:tplc="F628E206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6C6E13"/>
    <w:multiLevelType w:val="hybridMultilevel"/>
    <w:tmpl w:val="2C4CE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CB124B"/>
    <w:multiLevelType w:val="hybridMultilevel"/>
    <w:tmpl w:val="DB9EFAA8"/>
    <w:lvl w:ilvl="0" w:tplc="0419000F">
      <w:start w:val="1"/>
      <w:numFmt w:val="decimal"/>
      <w:lvlText w:val="%1."/>
      <w:lvlJc w:val="left"/>
      <w:pPr>
        <w:ind w:left="182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5">
    <w:nsid w:val="70FF3213"/>
    <w:multiLevelType w:val="hybridMultilevel"/>
    <w:tmpl w:val="9A4A8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F15"/>
    <w:rsid w:val="00115693"/>
    <w:rsid w:val="00144814"/>
    <w:rsid w:val="00377512"/>
    <w:rsid w:val="00484A62"/>
    <w:rsid w:val="005F39C1"/>
    <w:rsid w:val="006B1CD9"/>
    <w:rsid w:val="007A72A8"/>
    <w:rsid w:val="0083390F"/>
    <w:rsid w:val="0087467C"/>
    <w:rsid w:val="00877504"/>
    <w:rsid w:val="008F579F"/>
    <w:rsid w:val="00B16455"/>
    <w:rsid w:val="00E55E64"/>
    <w:rsid w:val="00EA3F15"/>
    <w:rsid w:val="00F1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3775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Юркина Евгения Геннадьевна</dc:creator>
  <cp:keywords/>
  <dc:description/>
  <cp:lastModifiedBy>Юркина Евгения Геннадьевна</cp:lastModifiedBy>
  <cp:revision>13</cp:revision>
  <cp:lastPrinted>2020-12-30T06:33:00Z</cp:lastPrinted>
  <dcterms:created xsi:type="dcterms:W3CDTF">2019-01-16T06:28:00Z</dcterms:created>
  <dcterms:modified xsi:type="dcterms:W3CDTF">2022-12-15T05:18:00Z</dcterms:modified>
</cp:coreProperties>
</file>