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обслуживания силовых ведомств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</w:t>
      </w:r>
      <w:bookmarkStart w:id="0" w:name="_GoBack"/>
      <w:bookmarkEnd w:id="0"/>
      <w:r w:rsidRPr="00A67BE9">
        <w:rPr>
          <w:rFonts w:ascii="Times New Roman" w:hAnsi="Times New Roman" w:cs="Times New Roman"/>
          <w:sz w:val="28"/>
          <w:szCs w:val="28"/>
        </w:rPr>
        <w:t>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5C5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12</w:t>
      </w:r>
      <w:r w:rsidR="005C5355">
        <w:rPr>
          <w:rFonts w:ascii="Times New Roman" w:hAnsi="Times New Roman" w:cs="Times New Roman"/>
          <w:sz w:val="28"/>
          <w:szCs w:val="28"/>
        </w:rPr>
        <w:t> февраля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года </w:t>
      </w:r>
      <w:r w:rsidR="005C5355" w:rsidRPr="005C5355">
        <w:rPr>
          <w:rFonts w:ascii="Times New Roman" w:hAnsi="Times New Roman" w:cs="Times New Roman"/>
          <w:sz w:val="28"/>
          <w:szCs w:val="28"/>
        </w:rPr>
        <w:t>№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32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Отдела </w:t>
      </w:r>
      <w:r w:rsidR="005C5355" w:rsidRPr="005C5355">
        <w:rPr>
          <w:rFonts w:ascii="Times New Roman" w:hAnsi="Times New Roman" w:cs="Times New Roman"/>
          <w:sz w:val="28"/>
          <w:szCs w:val="28"/>
        </w:rPr>
        <w:t>обслуживания силовых ведомств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1 по 15 марта 2024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51381E" w:rsidRPr="0051381E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C5355" w:rsidRPr="005C5355">
        <w:rPr>
          <w:rFonts w:ascii="Times New Roman" w:hAnsi="Times New Roman" w:cs="Times New Roman"/>
          <w:sz w:val="28"/>
          <w:szCs w:val="28"/>
        </w:rPr>
        <w:t>обслуживания силовых ведомств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5C5355" w:rsidRPr="005C5355">
        <w:rPr>
          <w:rFonts w:ascii="Times New Roman" w:hAnsi="Times New Roman" w:cs="Times New Roman"/>
          <w:sz w:val="28"/>
          <w:szCs w:val="28"/>
        </w:rPr>
        <w:t>осуществлени</w:t>
      </w:r>
      <w:r w:rsidR="005C5355">
        <w:rPr>
          <w:rFonts w:ascii="Times New Roman" w:hAnsi="Times New Roman" w:cs="Times New Roman"/>
          <w:sz w:val="28"/>
          <w:szCs w:val="28"/>
        </w:rPr>
        <w:t>ю и учету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операций </w:t>
      </w:r>
      <w:r w:rsidR="0051381E" w:rsidRPr="0051381E">
        <w:rPr>
          <w:rFonts w:ascii="Times New Roman" w:hAnsi="Times New Roman" w:cs="Times New Roman"/>
          <w:sz w:val="28"/>
          <w:szCs w:val="28"/>
        </w:rPr>
        <w:br/>
      </w:r>
      <w:r w:rsidR="005C5355" w:rsidRPr="005C5355">
        <w:rPr>
          <w:rFonts w:ascii="Times New Roman" w:hAnsi="Times New Roman" w:cs="Times New Roman"/>
          <w:sz w:val="28"/>
          <w:szCs w:val="28"/>
        </w:rPr>
        <w:t>со средствами федерального бюджета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5C5355" w:rsidRPr="005C5355">
        <w:rPr>
          <w:rFonts w:ascii="Times New Roman" w:hAnsi="Times New Roman" w:cs="Times New Roman"/>
          <w:sz w:val="28"/>
          <w:szCs w:val="28"/>
        </w:rPr>
        <w:t>с апреля 2022 года по февраль 2024</w:t>
      </w:r>
      <w:r w:rsidR="005138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05C77">
        <w:rPr>
          <w:rFonts w:ascii="Times New Roman" w:hAnsi="Times New Roman" w:cs="Times New Roman"/>
          <w:sz w:val="28"/>
          <w:szCs w:val="28"/>
        </w:rPr>
        <w:t>1</w:t>
      </w:r>
      <w:r w:rsidR="001C709F">
        <w:rPr>
          <w:rFonts w:ascii="Times New Roman" w:hAnsi="Times New Roman" w:cs="Times New Roman"/>
          <w:sz w:val="28"/>
          <w:szCs w:val="28"/>
        </w:rPr>
        <w:t xml:space="preserve">4 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марта 2024 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29519D"/>
    <w:rsid w:val="00337D96"/>
    <w:rsid w:val="00371AB1"/>
    <w:rsid w:val="004D1736"/>
    <w:rsid w:val="0051381E"/>
    <w:rsid w:val="00557970"/>
    <w:rsid w:val="005C5355"/>
    <w:rsid w:val="005D4722"/>
    <w:rsid w:val="006523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569ED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30</cp:revision>
  <cp:lastPrinted>2021-08-31T05:30:00Z</cp:lastPrinted>
  <dcterms:created xsi:type="dcterms:W3CDTF">2020-11-27T07:39:00Z</dcterms:created>
  <dcterms:modified xsi:type="dcterms:W3CDTF">2024-03-19T04:06:00Z</dcterms:modified>
</cp:coreProperties>
</file>