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DFB" w:rsidRDefault="001674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мероприятий в финансово-бюджетной сфере, проведенных контрольно-ревизионными отделами Управления Федерального казнач</w:t>
      </w:r>
      <w:r w:rsidR="00193CC3">
        <w:rPr>
          <w:rFonts w:ascii="Times New Roman" w:hAnsi="Times New Roman" w:cs="Times New Roman"/>
          <w:b/>
          <w:sz w:val="28"/>
          <w:szCs w:val="20"/>
        </w:rPr>
        <w:t xml:space="preserve">ейства по Пермскому краю, </w:t>
      </w:r>
      <w:r w:rsidR="00193CC3">
        <w:rPr>
          <w:rFonts w:ascii="Times New Roman" w:hAnsi="Times New Roman" w:cs="Times New Roman"/>
          <w:b/>
          <w:sz w:val="28"/>
          <w:szCs w:val="20"/>
        </w:rPr>
        <w:br/>
        <w:t xml:space="preserve">на </w:t>
      </w:r>
      <w:r w:rsidR="0084000F">
        <w:rPr>
          <w:rFonts w:ascii="Times New Roman" w:hAnsi="Times New Roman" w:cs="Times New Roman"/>
          <w:b/>
          <w:sz w:val="28"/>
          <w:szCs w:val="20"/>
        </w:rPr>
        <w:t>17</w:t>
      </w:r>
      <w:bookmarkStart w:id="0" w:name="_GoBack"/>
      <w:bookmarkEnd w:id="0"/>
      <w:r w:rsidR="00193CC3" w:rsidRPr="009711DA">
        <w:rPr>
          <w:rFonts w:ascii="Times New Roman" w:hAnsi="Times New Roman" w:cs="Times New Roman"/>
          <w:b/>
          <w:sz w:val="28"/>
          <w:szCs w:val="20"/>
        </w:rPr>
        <w:t>.10.</w:t>
      </w:r>
      <w:r w:rsidRPr="009711DA">
        <w:rPr>
          <w:rFonts w:ascii="Times New Roman" w:hAnsi="Times New Roman" w:cs="Times New Roman"/>
          <w:b/>
          <w:sz w:val="28"/>
          <w:szCs w:val="20"/>
        </w:rPr>
        <w:t>2024</w:t>
      </w:r>
    </w:p>
    <w:p w:rsidR="00534DFB" w:rsidRDefault="00534DFB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534DFB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проверки</w:t>
            </w:r>
          </w:p>
        </w:tc>
      </w:tr>
      <w:tr w:rsidR="00DC0E2D">
        <w:trPr>
          <w:trHeight w:val="156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DC0E2D" w:rsidRDefault="00DC0E2D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vMerge w:val="restart"/>
            <w:shd w:val="clear" w:color="auto" w:fill="auto"/>
            <w:vAlign w:val="center"/>
          </w:tcPr>
          <w:p w:rsidR="00DC0E2D" w:rsidRPr="001A0EA7" w:rsidRDefault="00DC0E2D" w:rsidP="001A0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Проверка </w:t>
            </w:r>
            <w:r w:rsidR="001A0EA7" w:rsidRPr="001A0EA7">
              <w:rPr>
                <w:rFonts w:ascii="Times New Roman" w:hAnsi="Times New Roman" w:cs="Times New Roman"/>
                <w:bCs/>
                <w:sz w:val="24"/>
                <w:szCs w:val="28"/>
              </w:rPr>
              <w:t>соблюдения целей, порядка и условий предоставлени</w:t>
            </w:r>
            <w:r w:rsidR="001A0EA7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я </w:t>
            </w:r>
            <w:r w:rsidR="001A0EA7" w:rsidRPr="001A0EA7">
              <w:rPr>
                <w:rFonts w:ascii="Times New Roman" w:hAnsi="Times New Roman" w:cs="Times New Roman"/>
                <w:bCs/>
                <w:sz w:val="24"/>
                <w:szCs w:val="28"/>
              </w:rPr>
              <w:t>из федерального бюджета бюджетам субъектов</w:t>
            </w:r>
            <w:r w:rsidR="001A0EA7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Российской Федерации субсидий </w:t>
            </w:r>
            <w:r w:rsidR="001A0EA7" w:rsidRPr="001A0EA7">
              <w:rPr>
                <w:rFonts w:ascii="Times New Roman" w:hAnsi="Times New Roman" w:cs="Times New Roman"/>
                <w:bCs/>
                <w:sz w:val="24"/>
                <w:szCs w:val="28"/>
              </w:rPr>
              <w:t>на предоставление жилых помещений дет</w:t>
            </w:r>
            <w:r w:rsidR="001A0EA7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ям-сиротам и детям, оставшимся </w:t>
            </w:r>
            <w:r w:rsidR="001A0EA7" w:rsidRPr="001A0EA7">
              <w:rPr>
                <w:rFonts w:ascii="Times New Roman" w:hAnsi="Times New Roman" w:cs="Times New Roman"/>
                <w:bCs/>
                <w:sz w:val="24"/>
                <w:szCs w:val="28"/>
              </w:rPr>
              <w:t>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DC0E2D" w:rsidRDefault="001A0EA7" w:rsidP="00DC0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Управление</w:t>
            </w:r>
            <w:r w:rsidRPr="001A0E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жилищных отношений администрации города Перми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DC0E2D" w:rsidRDefault="001A0E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14.10.2024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DC0E2D" w:rsidRDefault="00DC0E2D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  <w:tr w:rsidR="00DC0E2D">
        <w:trPr>
          <w:trHeight w:val="156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DC0E2D" w:rsidRDefault="00DC0E2D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vMerge/>
            <w:shd w:val="clear" w:color="auto" w:fill="auto"/>
            <w:vAlign w:val="center"/>
          </w:tcPr>
          <w:p w:rsidR="00DC0E2D" w:rsidRDefault="00DC0E2D" w:rsidP="009D2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402" w:type="dxa"/>
            <w:shd w:val="clear" w:color="000000" w:fill="FFFFFF"/>
            <w:vAlign w:val="center"/>
          </w:tcPr>
          <w:p w:rsidR="00DC0E2D" w:rsidRPr="001A0EA7" w:rsidRDefault="001A0EA7" w:rsidP="00324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</w:t>
            </w:r>
            <w:r w:rsidRPr="001A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земельно-имущественных отношений администрации Чайковского городского округа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DC0E2D" w:rsidRDefault="001A0E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16.10.2024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DC0E2D" w:rsidRDefault="00DC0E2D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711D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 w:rsidRPr="009711D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</w:tbl>
    <w:p w:rsidR="00534DFB" w:rsidRDefault="00534DFB" w:rsidP="001A0EA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534DFB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DFB" w:rsidRDefault="001674FC">
      <w:pPr>
        <w:spacing w:after="0" w:line="240" w:lineRule="auto"/>
      </w:pPr>
      <w:r>
        <w:separator/>
      </w:r>
    </w:p>
  </w:endnote>
  <w:endnote w:type="continuationSeparator" w:id="0">
    <w:p w:rsidR="00534DFB" w:rsidRDefault="00167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DFB" w:rsidRDefault="001674FC">
      <w:pPr>
        <w:spacing w:after="0" w:line="240" w:lineRule="auto"/>
      </w:pPr>
      <w:r>
        <w:separator/>
      </w:r>
    </w:p>
  </w:footnote>
  <w:footnote w:type="continuationSeparator" w:id="0">
    <w:p w:rsidR="00534DFB" w:rsidRDefault="00167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534DFB" w:rsidRDefault="001674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534DFB" w:rsidRDefault="00534D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DFB"/>
    <w:rsid w:val="001674FC"/>
    <w:rsid w:val="00183E5A"/>
    <w:rsid w:val="00193CC3"/>
    <w:rsid w:val="001A0EA7"/>
    <w:rsid w:val="003244A7"/>
    <w:rsid w:val="00534DFB"/>
    <w:rsid w:val="00691BE9"/>
    <w:rsid w:val="006C7EFF"/>
    <w:rsid w:val="0084000F"/>
    <w:rsid w:val="009711DA"/>
    <w:rsid w:val="009D246A"/>
    <w:rsid w:val="00DC0E2D"/>
    <w:rsid w:val="00F47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27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BB0FF0-C14F-44D9-ACA5-28DBBC88D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Белокудря Анна Васильевна</dc:creator>
  <cp:lastModifiedBy>Надымова Александра Владимировна</cp:lastModifiedBy>
  <cp:revision>136</cp:revision>
  <dcterms:created xsi:type="dcterms:W3CDTF">2022-12-15T02:59:00Z</dcterms:created>
  <dcterms:modified xsi:type="dcterms:W3CDTF">2024-10-16T07:20:00Z</dcterms:modified>
</cp:coreProperties>
</file>