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9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A2D76" w:rsidRPr="006A2D76">
        <w:rPr>
          <w:rFonts w:ascii="Times New Roman" w:hAnsi="Times New Roman" w:cs="Times New Roman"/>
          <w:sz w:val="28"/>
          <w:szCs w:val="28"/>
        </w:rPr>
        <w:t>технологического обеспечения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970" w:rsidRDefault="00940685" w:rsidP="00997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997040" w:rsidRPr="00997040">
        <w:rPr>
          <w:rFonts w:ascii="Times New Roman" w:hAnsi="Times New Roman" w:cs="Times New Roman"/>
          <w:sz w:val="28"/>
          <w:szCs w:val="28"/>
        </w:rPr>
        <w:t>от 23</w:t>
      </w:r>
      <w:r w:rsidR="00997040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2023 </w:t>
      </w:r>
      <w:r w:rsidR="00997040">
        <w:rPr>
          <w:rFonts w:ascii="Times New Roman" w:hAnsi="Times New Roman" w:cs="Times New Roman"/>
          <w:sz w:val="28"/>
          <w:szCs w:val="28"/>
        </w:rPr>
        <w:t xml:space="preserve">г. </w:t>
      </w:r>
      <w:r w:rsidR="00997040" w:rsidRPr="00997040">
        <w:rPr>
          <w:rFonts w:ascii="Times New Roman" w:hAnsi="Times New Roman" w:cs="Times New Roman"/>
          <w:sz w:val="28"/>
          <w:szCs w:val="28"/>
        </w:rPr>
        <w:t>№ 71 «О проведении тематической проверки деятельности Отдела технологического обеспечения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с 10 по 21 апреля 2023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DE7AC5">
        <w:rPr>
          <w:rFonts w:ascii="Times New Roman" w:hAnsi="Times New Roman" w:cs="Times New Roman"/>
          <w:sz w:val="28"/>
          <w:szCs w:val="28"/>
        </w:rPr>
        <w:br/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A2D76" w:rsidRPr="006A2D76">
        <w:rPr>
          <w:rFonts w:ascii="Times New Roman" w:hAnsi="Times New Roman" w:cs="Times New Roman"/>
          <w:sz w:val="28"/>
          <w:szCs w:val="28"/>
        </w:rPr>
        <w:t>технологического обеспечения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997040">
        <w:rPr>
          <w:rFonts w:ascii="Times New Roman" w:hAnsi="Times New Roman" w:cs="Times New Roman"/>
          <w:sz w:val="28"/>
          <w:szCs w:val="28"/>
        </w:rPr>
        <w:br/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по технологическому обеспечению деятельности </w:t>
      </w:r>
      <w:r w:rsidR="00997040">
        <w:rPr>
          <w:rFonts w:ascii="Times New Roman" w:hAnsi="Times New Roman" w:cs="Times New Roman"/>
          <w:sz w:val="28"/>
          <w:szCs w:val="28"/>
        </w:rPr>
        <w:br/>
      </w:r>
      <w:r w:rsidR="00997040" w:rsidRPr="00997040">
        <w:rPr>
          <w:rFonts w:ascii="Times New Roman" w:hAnsi="Times New Roman" w:cs="Times New Roman"/>
          <w:sz w:val="28"/>
          <w:szCs w:val="28"/>
        </w:rPr>
        <w:t>и функционированию контрактной системы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997040" w:rsidRPr="00997040">
        <w:rPr>
          <w:rFonts w:ascii="Times New Roman" w:hAnsi="Times New Roman" w:cs="Times New Roman"/>
          <w:sz w:val="28"/>
          <w:szCs w:val="28"/>
        </w:rPr>
        <w:t xml:space="preserve">с мая 2022 года по март </w:t>
      </w:r>
      <w:r w:rsidR="00DE7AC5">
        <w:rPr>
          <w:rFonts w:ascii="Times New Roman" w:hAnsi="Times New Roman" w:cs="Times New Roman"/>
          <w:sz w:val="28"/>
          <w:szCs w:val="28"/>
        </w:rPr>
        <w:br/>
      </w:r>
      <w:r w:rsidR="00997040" w:rsidRPr="00997040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053886">
        <w:rPr>
          <w:rFonts w:ascii="Times New Roman" w:hAnsi="Times New Roman" w:cs="Times New Roman"/>
          <w:sz w:val="28"/>
          <w:szCs w:val="28"/>
        </w:rPr>
        <w:t>20 апреля 2023 г.</w:t>
      </w:r>
      <w:bookmarkStart w:id="0" w:name="_GoBack"/>
      <w:bookmarkEnd w:id="0"/>
    </w:p>
    <w:sectPr w:rsidR="00557970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53886"/>
    <w:rsid w:val="001D2B36"/>
    <w:rsid w:val="0029519D"/>
    <w:rsid w:val="00337D96"/>
    <w:rsid w:val="00371AB1"/>
    <w:rsid w:val="00557970"/>
    <w:rsid w:val="005D4722"/>
    <w:rsid w:val="005F1EBB"/>
    <w:rsid w:val="00652376"/>
    <w:rsid w:val="006A2D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997040"/>
    <w:rsid w:val="00A56B16"/>
    <w:rsid w:val="00A67BE9"/>
    <w:rsid w:val="00AF2A9A"/>
    <w:rsid w:val="00B05C77"/>
    <w:rsid w:val="00B569ED"/>
    <w:rsid w:val="00C937CE"/>
    <w:rsid w:val="00D16619"/>
    <w:rsid w:val="00DA67EB"/>
    <w:rsid w:val="00DE7AC5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32</cp:revision>
  <cp:lastPrinted>2021-08-31T05:30:00Z</cp:lastPrinted>
  <dcterms:created xsi:type="dcterms:W3CDTF">2020-11-27T07:39:00Z</dcterms:created>
  <dcterms:modified xsi:type="dcterms:W3CDTF">2023-04-24T05:00:00Z</dcterms:modified>
</cp:coreProperties>
</file>