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6D18" w:rsidRPr="00D56F40" w:rsidRDefault="00696D18" w:rsidP="00696D1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 w:rsidRPr="00E1093E">
        <w:rPr>
          <w:rFonts w:ascii="Times New Roman" w:hAnsi="Times New Roman" w:cs="Times New Roman"/>
          <w:b/>
          <w:sz w:val="28"/>
          <w:szCs w:val="20"/>
        </w:rPr>
        <w:t>Информация о результатах плановых и внеплановых контрольных мероприяти</w:t>
      </w:r>
      <w:r w:rsidR="00513CFE">
        <w:rPr>
          <w:rFonts w:ascii="Times New Roman" w:hAnsi="Times New Roman" w:cs="Times New Roman"/>
          <w:b/>
          <w:sz w:val="28"/>
          <w:szCs w:val="20"/>
        </w:rPr>
        <w:t>й</w:t>
      </w:r>
      <w:r w:rsidRPr="00E1093E">
        <w:rPr>
          <w:rFonts w:ascii="Times New Roman" w:hAnsi="Times New Roman" w:cs="Times New Roman"/>
          <w:b/>
          <w:sz w:val="28"/>
          <w:szCs w:val="20"/>
        </w:rPr>
        <w:t xml:space="preserve"> в финансово-бюджетной сфере, проведенных контрольно-ревизионными </w:t>
      </w:r>
      <w:r w:rsidRPr="003532F3">
        <w:rPr>
          <w:rFonts w:ascii="Times New Roman" w:hAnsi="Times New Roman" w:cs="Times New Roman"/>
          <w:b/>
          <w:sz w:val="28"/>
          <w:szCs w:val="20"/>
        </w:rPr>
        <w:t>отделами Управления Федерального казначейства по Пермскому краю</w:t>
      </w:r>
      <w:r w:rsidR="00513CFE">
        <w:rPr>
          <w:rFonts w:ascii="Times New Roman" w:hAnsi="Times New Roman" w:cs="Times New Roman"/>
          <w:b/>
          <w:sz w:val="28"/>
          <w:szCs w:val="20"/>
        </w:rPr>
        <w:t>,</w:t>
      </w:r>
      <w:r w:rsidRPr="003532F3">
        <w:rPr>
          <w:rFonts w:ascii="Times New Roman" w:hAnsi="Times New Roman" w:cs="Times New Roman"/>
          <w:b/>
          <w:sz w:val="28"/>
          <w:szCs w:val="20"/>
        </w:rPr>
        <w:t xml:space="preserve"> </w:t>
      </w:r>
      <w:r w:rsidRPr="003532F3">
        <w:rPr>
          <w:rFonts w:ascii="Times New Roman" w:hAnsi="Times New Roman" w:cs="Times New Roman"/>
          <w:b/>
          <w:sz w:val="28"/>
          <w:szCs w:val="20"/>
        </w:rPr>
        <w:br/>
      </w:r>
      <w:r w:rsidRPr="00B4238D">
        <w:rPr>
          <w:rFonts w:ascii="Times New Roman" w:hAnsi="Times New Roman" w:cs="Times New Roman"/>
          <w:b/>
          <w:sz w:val="28"/>
          <w:szCs w:val="20"/>
        </w:rPr>
        <w:t xml:space="preserve">на </w:t>
      </w:r>
      <w:r w:rsidR="00ED7B89">
        <w:rPr>
          <w:rFonts w:ascii="Times New Roman" w:hAnsi="Times New Roman" w:cs="Times New Roman"/>
          <w:b/>
          <w:sz w:val="28"/>
          <w:szCs w:val="20"/>
        </w:rPr>
        <w:t>30</w:t>
      </w:r>
      <w:r w:rsidR="00B700D2">
        <w:rPr>
          <w:rFonts w:ascii="Times New Roman" w:hAnsi="Times New Roman" w:cs="Times New Roman"/>
          <w:b/>
          <w:sz w:val="28"/>
          <w:szCs w:val="20"/>
        </w:rPr>
        <w:t>.0</w:t>
      </w:r>
      <w:r w:rsidR="00650432">
        <w:rPr>
          <w:rFonts w:ascii="Times New Roman" w:hAnsi="Times New Roman" w:cs="Times New Roman"/>
          <w:b/>
          <w:sz w:val="28"/>
          <w:szCs w:val="20"/>
        </w:rPr>
        <w:t>5</w:t>
      </w:r>
      <w:r w:rsidR="00B700D2">
        <w:rPr>
          <w:rFonts w:ascii="Times New Roman" w:hAnsi="Times New Roman" w:cs="Times New Roman"/>
          <w:b/>
          <w:sz w:val="28"/>
          <w:szCs w:val="20"/>
        </w:rPr>
        <w:t>.2024</w:t>
      </w:r>
    </w:p>
    <w:p w:rsidR="00696D18" w:rsidRPr="00D56F40" w:rsidRDefault="00696D18" w:rsidP="00696D18">
      <w:pPr>
        <w:spacing w:after="0" w:line="240" w:lineRule="auto"/>
        <w:rPr>
          <w:rFonts w:ascii="Times New Roman" w:hAnsi="Times New Roman" w:cs="Times New Roman"/>
          <w:b/>
          <w:sz w:val="28"/>
          <w:szCs w:val="20"/>
        </w:rPr>
      </w:pPr>
    </w:p>
    <w:tbl>
      <w:tblPr>
        <w:tblpPr w:leftFromText="180" w:rightFromText="180" w:vertAnchor="text" w:tblpX="-34" w:tblpY="1"/>
        <w:tblOverlap w:val="never"/>
        <w:tblW w:w="15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66"/>
        <w:gridCol w:w="5288"/>
        <w:gridCol w:w="3402"/>
        <w:gridCol w:w="1735"/>
        <w:gridCol w:w="3197"/>
      </w:tblGrid>
      <w:tr w:rsidR="00696D18" w:rsidRPr="00D56F40" w:rsidTr="008C6927">
        <w:trPr>
          <w:trHeight w:val="1396"/>
          <w:tblHeader/>
        </w:trPr>
        <w:tc>
          <w:tcPr>
            <w:tcW w:w="1766" w:type="dxa"/>
            <w:shd w:val="clear" w:color="000000" w:fill="FFFFFF"/>
            <w:vAlign w:val="center"/>
            <w:hideMark/>
          </w:tcPr>
          <w:p w:rsidR="00696D18" w:rsidRPr="00E34CE2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34C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Основание контрольного мероприятия</w:t>
            </w:r>
          </w:p>
        </w:tc>
        <w:tc>
          <w:tcPr>
            <w:tcW w:w="5288" w:type="dxa"/>
            <w:shd w:val="clear" w:color="auto" w:fill="auto"/>
            <w:vAlign w:val="center"/>
            <w:hideMark/>
          </w:tcPr>
          <w:p w:rsidR="00696D18" w:rsidRPr="00E34CE2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34C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Тема контрольного мероприятия</w:t>
            </w:r>
          </w:p>
        </w:tc>
        <w:tc>
          <w:tcPr>
            <w:tcW w:w="3402" w:type="dxa"/>
            <w:shd w:val="clear" w:color="000000" w:fill="FFFFFF"/>
            <w:vAlign w:val="center"/>
            <w:hideMark/>
          </w:tcPr>
          <w:p w:rsidR="00696D18" w:rsidRPr="00E34CE2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34C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объекта контроля</w:t>
            </w:r>
          </w:p>
        </w:tc>
        <w:tc>
          <w:tcPr>
            <w:tcW w:w="1735" w:type="dxa"/>
            <w:shd w:val="clear" w:color="000000" w:fill="FFFFFF"/>
            <w:vAlign w:val="center"/>
            <w:hideMark/>
          </w:tcPr>
          <w:p w:rsidR="00696D18" w:rsidRPr="00E34CE2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34C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Реквизиты акта проверки, заключения, обследования</w:t>
            </w:r>
          </w:p>
        </w:tc>
        <w:tc>
          <w:tcPr>
            <w:tcW w:w="3197" w:type="dxa"/>
            <w:shd w:val="clear" w:color="000000" w:fill="FFFFFF"/>
            <w:vAlign w:val="center"/>
            <w:hideMark/>
          </w:tcPr>
          <w:p w:rsidR="00696D18" w:rsidRPr="00E34CE2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34C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Результаты проверки</w:t>
            </w:r>
          </w:p>
        </w:tc>
      </w:tr>
      <w:tr w:rsidR="00650432" w:rsidRPr="00E13AD1" w:rsidTr="009D0CA8">
        <w:trPr>
          <w:trHeight w:val="3830"/>
          <w:tblHeader/>
        </w:trPr>
        <w:tc>
          <w:tcPr>
            <w:tcW w:w="1766" w:type="dxa"/>
            <w:shd w:val="clear" w:color="000000" w:fill="FFFFFF"/>
            <w:vAlign w:val="center"/>
          </w:tcPr>
          <w:p w:rsidR="009D0CA8" w:rsidRDefault="00650432" w:rsidP="006263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r w:rsidRPr="00B700D2">
              <w:rPr>
                <w:rFonts w:ascii="Times New Roman" w:hAnsi="Times New Roman" w:cs="Times New Roman"/>
                <w:bCs/>
                <w:sz w:val="24"/>
                <w:szCs w:val="24"/>
              </w:rPr>
              <w:t>лановая проверка</w:t>
            </w:r>
          </w:p>
        </w:tc>
        <w:tc>
          <w:tcPr>
            <w:tcW w:w="5288" w:type="dxa"/>
            <w:shd w:val="clear" w:color="auto" w:fill="auto"/>
            <w:vAlign w:val="center"/>
          </w:tcPr>
          <w:p w:rsidR="009D0CA8" w:rsidRPr="0063741E" w:rsidRDefault="00650432" w:rsidP="006263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proofErr w:type="gramStart"/>
            <w:r w:rsidRPr="00650432">
              <w:rPr>
                <w:rFonts w:ascii="Times New Roman" w:hAnsi="Times New Roman" w:cs="Times New Roman"/>
                <w:sz w:val="24"/>
                <w:szCs w:val="28"/>
              </w:rPr>
              <w:t xml:space="preserve">Проверка </w:t>
            </w:r>
            <w:r w:rsidR="009C2D81">
              <w:t xml:space="preserve"> </w:t>
            </w:r>
            <w:r w:rsidR="009C2D81" w:rsidRPr="009C2D81">
              <w:rPr>
                <w:rFonts w:ascii="Times New Roman" w:hAnsi="Times New Roman" w:cs="Times New Roman"/>
                <w:sz w:val="24"/>
                <w:szCs w:val="28"/>
              </w:rPr>
              <w:t xml:space="preserve">соблюдения целей, порядка и </w:t>
            </w:r>
            <w:r w:rsidR="009C2D81">
              <w:rPr>
                <w:rFonts w:ascii="Times New Roman" w:hAnsi="Times New Roman" w:cs="Times New Roman"/>
                <w:sz w:val="24"/>
                <w:szCs w:val="28"/>
              </w:rPr>
              <w:t xml:space="preserve">условий предоставления </w:t>
            </w:r>
            <w:r w:rsidR="009C2D81" w:rsidRPr="009C2D81">
              <w:rPr>
                <w:rFonts w:ascii="Times New Roman" w:hAnsi="Times New Roman" w:cs="Times New Roman"/>
                <w:sz w:val="24"/>
                <w:szCs w:val="28"/>
              </w:rPr>
              <w:t xml:space="preserve">из федерального бюджета бюджетам субъектов Российской Федерации иных межбюджетных трансфертов на создание комфортной городской среды в малых городах </w:t>
            </w:r>
            <w:r w:rsidR="009C2D81">
              <w:rPr>
                <w:rFonts w:ascii="Times New Roman" w:hAnsi="Times New Roman" w:cs="Times New Roman"/>
                <w:sz w:val="24"/>
                <w:szCs w:val="28"/>
              </w:rPr>
              <w:br/>
            </w:r>
            <w:r w:rsidR="009C2D81" w:rsidRPr="009C2D81">
              <w:rPr>
                <w:rFonts w:ascii="Times New Roman" w:hAnsi="Times New Roman" w:cs="Times New Roman"/>
                <w:sz w:val="24"/>
                <w:szCs w:val="28"/>
              </w:rPr>
              <w:t>и исторических поселениях - победителях Всероссийского конкурса лучших проектов создания комфортной городской среды в рамках реализации федерального проекта «Формирование комфортной городской среды» национального пр</w:t>
            </w:r>
            <w:r w:rsidR="009C2D81">
              <w:rPr>
                <w:rFonts w:ascii="Times New Roman" w:hAnsi="Times New Roman" w:cs="Times New Roman"/>
                <w:sz w:val="24"/>
                <w:szCs w:val="28"/>
              </w:rPr>
              <w:t xml:space="preserve">оекта </w:t>
            </w:r>
            <w:r w:rsidR="009C2D81">
              <w:rPr>
                <w:rFonts w:ascii="Times New Roman" w:hAnsi="Times New Roman" w:cs="Times New Roman"/>
                <w:sz w:val="24"/>
                <w:szCs w:val="28"/>
              </w:rPr>
              <w:br/>
              <w:t>«Жилье и городская среда»</w:t>
            </w:r>
            <w:proofErr w:type="gramEnd"/>
          </w:p>
        </w:tc>
        <w:tc>
          <w:tcPr>
            <w:tcW w:w="3402" w:type="dxa"/>
            <w:shd w:val="clear" w:color="000000" w:fill="FFFFFF"/>
            <w:vAlign w:val="center"/>
          </w:tcPr>
          <w:p w:rsidR="009D0CA8" w:rsidRPr="00202EF7" w:rsidRDefault="009C2D81" w:rsidP="006263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Муниципальное бюджетное учреждение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br/>
            </w:r>
            <w:r w:rsidRPr="009C2D81">
              <w:rPr>
                <w:rFonts w:ascii="Times New Roman" w:hAnsi="Times New Roman" w:cs="Times New Roman"/>
                <w:sz w:val="24"/>
                <w:szCs w:val="28"/>
              </w:rPr>
              <w:t>«Городской дворец культуры» Александровского городского поселения</w:t>
            </w:r>
          </w:p>
        </w:tc>
        <w:tc>
          <w:tcPr>
            <w:tcW w:w="1735" w:type="dxa"/>
            <w:shd w:val="clear" w:color="auto" w:fill="auto"/>
            <w:vAlign w:val="center"/>
          </w:tcPr>
          <w:p w:rsidR="009D0CA8" w:rsidRDefault="009C2D81" w:rsidP="006263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  <w:r w:rsidR="00650432">
              <w:rPr>
                <w:rFonts w:ascii="Times New Roman" w:hAnsi="Times New Roman" w:cs="Times New Roman"/>
                <w:bCs/>
                <w:sz w:val="24"/>
                <w:szCs w:val="24"/>
              </w:rPr>
              <w:t>.05</w:t>
            </w:r>
            <w:r w:rsidR="00650432" w:rsidRPr="00B700D2">
              <w:rPr>
                <w:rFonts w:ascii="Times New Roman" w:hAnsi="Times New Roman" w:cs="Times New Roman"/>
                <w:bCs/>
                <w:sz w:val="24"/>
                <w:szCs w:val="24"/>
              </w:rPr>
              <w:t>.2024</w:t>
            </w:r>
          </w:p>
        </w:tc>
        <w:tc>
          <w:tcPr>
            <w:tcW w:w="3197" w:type="dxa"/>
            <w:shd w:val="clear" w:color="auto" w:fill="auto"/>
            <w:vAlign w:val="center"/>
          </w:tcPr>
          <w:p w:rsidR="009D0CA8" w:rsidRPr="00E95DD7" w:rsidRDefault="00650432" w:rsidP="006263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95DD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Результаты проверки подлежат рассмотрению </w:t>
            </w:r>
            <w:r w:rsidRPr="00E95DD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  <w:t>на заседании Контрольной комиссии Управления</w:t>
            </w:r>
          </w:p>
        </w:tc>
      </w:tr>
    </w:tbl>
    <w:p w:rsidR="009B418E" w:rsidRPr="00696D18" w:rsidRDefault="009B418E" w:rsidP="00696D1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sectPr w:rsidR="009B418E" w:rsidRPr="00696D18" w:rsidSect="00005BB7">
      <w:headerReference w:type="default" r:id="rId8"/>
      <w:pgSz w:w="16838" w:h="11906" w:orient="landscape"/>
      <w:pgMar w:top="1701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1E85" w:rsidRDefault="00321E85" w:rsidP="00005BB7">
      <w:pPr>
        <w:spacing w:after="0" w:line="240" w:lineRule="auto"/>
      </w:pPr>
      <w:r>
        <w:separator/>
      </w:r>
    </w:p>
  </w:endnote>
  <w:endnote w:type="continuationSeparator" w:id="0">
    <w:p w:rsidR="00321E85" w:rsidRDefault="00321E85" w:rsidP="00005B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1E85" w:rsidRDefault="00321E85" w:rsidP="00005BB7">
      <w:pPr>
        <w:spacing w:after="0" w:line="240" w:lineRule="auto"/>
      </w:pPr>
      <w:r>
        <w:separator/>
      </w:r>
    </w:p>
  </w:footnote>
  <w:footnote w:type="continuationSeparator" w:id="0">
    <w:p w:rsidR="00321E85" w:rsidRDefault="00321E85" w:rsidP="00005B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69643052"/>
      <w:docPartObj>
        <w:docPartGallery w:val="Page Numbers (Top of Page)"/>
        <w:docPartUnique/>
      </w:docPartObj>
    </w:sdtPr>
    <w:sdtEndPr/>
    <w:sdtContent>
      <w:p w:rsidR="00005BB7" w:rsidRDefault="00005BB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C2D81">
          <w:rPr>
            <w:noProof/>
          </w:rPr>
          <w:t>2</w:t>
        </w:r>
        <w:r>
          <w:fldChar w:fldCharType="end"/>
        </w:r>
      </w:p>
    </w:sdtContent>
  </w:sdt>
  <w:p w:rsidR="00005BB7" w:rsidRDefault="00005BB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6D18"/>
    <w:rsid w:val="00005BB7"/>
    <w:rsid w:val="00022DA6"/>
    <w:rsid w:val="000371CA"/>
    <w:rsid w:val="00055DBE"/>
    <w:rsid w:val="00071B64"/>
    <w:rsid w:val="0007566C"/>
    <w:rsid w:val="0009728A"/>
    <w:rsid w:val="000B53BC"/>
    <w:rsid w:val="0010264F"/>
    <w:rsid w:val="00104196"/>
    <w:rsid w:val="00126B06"/>
    <w:rsid w:val="00181B4A"/>
    <w:rsid w:val="0018728B"/>
    <w:rsid w:val="001B441B"/>
    <w:rsid w:val="001D5078"/>
    <w:rsid w:val="001E6B5A"/>
    <w:rsid w:val="0020259C"/>
    <w:rsid w:val="00202EF7"/>
    <w:rsid w:val="00205572"/>
    <w:rsid w:val="002121DD"/>
    <w:rsid w:val="00233CFE"/>
    <w:rsid w:val="00241664"/>
    <w:rsid w:val="00252A53"/>
    <w:rsid w:val="00272A80"/>
    <w:rsid w:val="002A75F1"/>
    <w:rsid w:val="00321E85"/>
    <w:rsid w:val="003260F9"/>
    <w:rsid w:val="0033476C"/>
    <w:rsid w:val="003403B7"/>
    <w:rsid w:val="003457BB"/>
    <w:rsid w:val="003532F3"/>
    <w:rsid w:val="0037009C"/>
    <w:rsid w:val="00382FF5"/>
    <w:rsid w:val="00396FED"/>
    <w:rsid w:val="00397A4D"/>
    <w:rsid w:val="003C660F"/>
    <w:rsid w:val="003F4D0E"/>
    <w:rsid w:val="00430D31"/>
    <w:rsid w:val="00440308"/>
    <w:rsid w:val="00456C67"/>
    <w:rsid w:val="004B5B47"/>
    <w:rsid w:val="004B7516"/>
    <w:rsid w:val="004E5D9F"/>
    <w:rsid w:val="00513CFE"/>
    <w:rsid w:val="00573DB1"/>
    <w:rsid w:val="00576F1B"/>
    <w:rsid w:val="00582A74"/>
    <w:rsid w:val="005A6D1B"/>
    <w:rsid w:val="005A762A"/>
    <w:rsid w:val="005A78F4"/>
    <w:rsid w:val="005C04CB"/>
    <w:rsid w:val="00621490"/>
    <w:rsid w:val="00626322"/>
    <w:rsid w:val="0063741E"/>
    <w:rsid w:val="00650432"/>
    <w:rsid w:val="006674D5"/>
    <w:rsid w:val="00696D18"/>
    <w:rsid w:val="006C683A"/>
    <w:rsid w:val="00721BDF"/>
    <w:rsid w:val="00740139"/>
    <w:rsid w:val="00753318"/>
    <w:rsid w:val="007936C0"/>
    <w:rsid w:val="007A399F"/>
    <w:rsid w:val="007B57E8"/>
    <w:rsid w:val="007D05BF"/>
    <w:rsid w:val="007D6154"/>
    <w:rsid w:val="0080153C"/>
    <w:rsid w:val="008341F0"/>
    <w:rsid w:val="008B7A0D"/>
    <w:rsid w:val="008C6927"/>
    <w:rsid w:val="008F4A18"/>
    <w:rsid w:val="00924144"/>
    <w:rsid w:val="0095338C"/>
    <w:rsid w:val="00957233"/>
    <w:rsid w:val="00966D08"/>
    <w:rsid w:val="00973A90"/>
    <w:rsid w:val="00977DE5"/>
    <w:rsid w:val="00980B3A"/>
    <w:rsid w:val="009A0AC5"/>
    <w:rsid w:val="009B418E"/>
    <w:rsid w:val="009B6E98"/>
    <w:rsid w:val="009C2D81"/>
    <w:rsid w:val="009D076C"/>
    <w:rsid w:val="009D0CA8"/>
    <w:rsid w:val="009D2854"/>
    <w:rsid w:val="00A40F92"/>
    <w:rsid w:val="00A43212"/>
    <w:rsid w:val="00A45A90"/>
    <w:rsid w:val="00A92475"/>
    <w:rsid w:val="00A94B39"/>
    <w:rsid w:val="00A97F5C"/>
    <w:rsid w:val="00B1462D"/>
    <w:rsid w:val="00B17572"/>
    <w:rsid w:val="00B4238D"/>
    <w:rsid w:val="00B562A8"/>
    <w:rsid w:val="00B700D2"/>
    <w:rsid w:val="00B730C1"/>
    <w:rsid w:val="00B73D33"/>
    <w:rsid w:val="00BA2544"/>
    <w:rsid w:val="00BA51F5"/>
    <w:rsid w:val="00BB1126"/>
    <w:rsid w:val="00BE7617"/>
    <w:rsid w:val="00BF1DA2"/>
    <w:rsid w:val="00C1134A"/>
    <w:rsid w:val="00C2324E"/>
    <w:rsid w:val="00C44D7B"/>
    <w:rsid w:val="00C902AC"/>
    <w:rsid w:val="00CB670F"/>
    <w:rsid w:val="00CD3CA5"/>
    <w:rsid w:val="00D05269"/>
    <w:rsid w:val="00D1319D"/>
    <w:rsid w:val="00D179B7"/>
    <w:rsid w:val="00D33835"/>
    <w:rsid w:val="00D56F40"/>
    <w:rsid w:val="00D82A81"/>
    <w:rsid w:val="00D8309D"/>
    <w:rsid w:val="00D85A19"/>
    <w:rsid w:val="00DA34A9"/>
    <w:rsid w:val="00DB1555"/>
    <w:rsid w:val="00DC4F2A"/>
    <w:rsid w:val="00DE2BBC"/>
    <w:rsid w:val="00DF65AF"/>
    <w:rsid w:val="00E044B6"/>
    <w:rsid w:val="00E34CE2"/>
    <w:rsid w:val="00E5552D"/>
    <w:rsid w:val="00E86F41"/>
    <w:rsid w:val="00E91DEF"/>
    <w:rsid w:val="00E95DD7"/>
    <w:rsid w:val="00ED078A"/>
    <w:rsid w:val="00ED2408"/>
    <w:rsid w:val="00ED7B89"/>
    <w:rsid w:val="00F00057"/>
    <w:rsid w:val="00F018E7"/>
    <w:rsid w:val="00F205A8"/>
    <w:rsid w:val="00F266A1"/>
    <w:rsid w:val="00F4184A"/>
    <w:rsid w:val="00F43103"/>
    <w:rsid w:val="00F4518C"/>
    <w:rsid w:val="00F504C9"/>
    <w:rsid w:val="00F603D1"/>
    <w:rsid w:val="00F616D3"/>
    <w:rsid w:val="00F72A54"/>
    <w:rsid w:val="00F854A8"/>
    <w:rsid w:val="00FA2E57"/>
    <w:rsid w:val="00FD40BD"/>
    <w:rsid w:val="00FD4A25"/>
    <w:rsid w:val="00FE24DA"/>
    <w:rsid w:val="00FE2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D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05B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05BB7"/>
  </w:style>
  <w:style w:type="paragraph" w:styleId="a5">
    <w:name w:val="footer"/>
    <w:basedOn w:val="a"/>
    <w:link w:val="a6"/>
    <w:uiPriority w:val="99"/>
    <w:unhideWhenUsed/>
    <w:rsid w:val="00005B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05BB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D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05B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05BB7"/>
  </w:style>
  <w:style w:type="paragraph" w:styleId="a5">
    <w:name w:val="footer"/>
    <w:basedOn w:val="a"/>
    <w:link w:val="a6"/>
    <w:uiPriority w:val="99"/>
    <w:unhideWhenUsed/>
    <w:rsid w:val="00005B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05B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1D579E-034A-4168-9782-1068CB7E4B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205</TotalTime>
  <Pages>1</Pages>
  <Words>158</Words>
  <Characters>905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Белокудря Анна Васильевна</dc:creator>
  <cp:lastModifiedBy>Косухина Александра Евгеньевна</cp:lastModifiedBy>
  <cp:revision>106</cp:revision>
  <dcterms:created xsi:type="dcterms:W3CDTF">2022-12-15T02:59:00Z</dcterms:created>
  <dcterms:modified xsi:type="dcterms:W3CDTF">2024-05-30T03:47:00Z</dcterms:modified>
</cp:coreProperties>
</file>