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9A5" w:rsidRPr="00CB2BD0" w:rsidRDefault="00C119A5" w:rsidP="00DE6932">
      <w:pPr>
        <w:framePr w:w="10667" w:h="1147" w:hRule="exact" w:hSpace="180" w:wrap="around" w:vAnchor="page" w:hAnchor="page" w:x="741" w:y="138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BD0">
        <w:rPr>
          <w:rFonts w:ascii="Times New Roman" w:hAnsi="Times New Roman" w:cs="Times New Roman"/>
          <w:b/>
          <w:sz w:val="24"/>
          <w:szCs w:val="24"/>
        </w:rPr>
        <w:t>Информация Управления Федерального казначейства по Пермскому краю</w:t>
      </w:r>
    </w:p>
    <w:p w:rsidR="00C119A5" w:rsidRPr="00CB2BD0" w:rsidRDefault="00C119A5" w:rsidP="00DE6932">
      <w:pPr>
        <w:framePr w:w="10667" w:h="1147" w:hRule="exact" w:hSpace="180" w:wrap="around" w:vAnchor="page" w:hAnchor="page" w:x="741" w:y="138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BD0">
        <w:rPr>
          <w:rFonts w:ascii="Times New Roman" w:hAnsi="Times New Roman" w:cs="Times New Roman"/>
          <w:b/>
          <w:sz w:val="24"/>
          <w:szCs w:val="24"/>
        </w:rPr>
        <w:t xml:space="preserve"> о предоставлении субъекту Российской Федерации (муниципальному образованию) бюджетного кредита на пополнение остатка средств на едином счете бюджета </w:t>
      </w:r>
    </w:p>
    <w:p w:rsidR="00C119A5" w:rsidRPr="00CB2BD0" w:rsidRDefault="00C119A5" w:rsidP="00DE6932">
      <w:pPr>
        <w:framePr w:w="10667" w:h="1147" w:hRule="exact" w:hSpace="180" w:wrap="around" w:vAnchor="page" w:hAnchor="page" w:x="741" w:y="138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BD0">
        <w:rPr>
          <w:rFonts w:ascii="Times New Roman" w:hAnsi="Times New Roman" w:cs="Times New Roman"/>
          <w:b/>
          <w:sz w:val="24"/>
          <w:szCs w:val="24"/>
        </w:rPr>
        <w:t>на «10» мая 2023 г.</w:t>
      </w:r>
    </w:p>
    <w:p w:rsidR="008A7E88" w:rsidRDefault="00C119A5" w:rsidP="00C119A5">
      <w:pPr>
        <w:jc w:val="right"/>
        <w:rPr>
          <w:rFonts w:ascii="Times New Roman" w:hAnsi="Times New Roman" w:cs="Times New Roman"/>
        </w:rPr>
      </w:pPr>
      <w:r w:rsidRPr="003C7D0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в тыс. руб</w:t>
      </w:r>
      <w:r w:rsidRPr="000D70A8">
        <w:rPr>
          <w:rFonts w:ascii="Times New Roman" w:hAnsi="Times New Roman" w:cs="Times New Roman"/>
        </w:rPr>
        <w:t>.</w:t>
      </w:r>
    </w:p>
    <w:tbl>
      <w:tblPr>
        <w:tblW w:w="1049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97"/>
        <w:gridCol w:w="2623"/>
        <w:gridCol w:w="1842"/>
        <w:gridCol w:w="1418"/>
        <w:gridCol w:w="1559"/>
        <w:gridCol w:w="1276"/>
        <w:gridCol w:w="1276"/>
      </w:tblGrid>
      <w:tr w:rsidR="00CB2BD0" w:rsidRPr="00C119A5" w:rsidTr="00CB2BD0">
        <w:trPr>
          <w:trHeight w:val="427"/>
        </w:trPr>
        <w:tc>
          <w:tcPr>
            <w:tcW w:w="49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CB2BD0" w:rsidRPr="00CB2BD0" w:rsidRDefault="00CB2BD0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2BD0" w:rsidRPr="00CB2BD0" w:rsidRDefault="00CB2BD0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бюджета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2BD0" w:rsidRPr="00CB2BD0" w:rsidRDefault="00CB2BD0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заключенных договоров на предоставле</w:t>
            </w:r>
            <w:bookmarkStart w:id="0" w:name="_GoBack"/>
            <w:bookmarkEnd w:id="0"/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 бюджетного кредита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BD0" w:rsidRPr="00CB2BD0" w:rsidRDefault="00CB2BD0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B2BD0" w:rsidRPr="00CB2BD0" w:rsidRDefault="00CB2BD0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Выдано кредитов</w:t>
            </w:r>
          </w:p>
          <w:p w:rsidR="00CB2BD0" w:rsidRPr="00CB2BD0" w:rsidRDefault="00CB2BD0" w:rsidP="00C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BD0" w:rsidRPr="00CB2BD0" w:rsidRDefault="00CB2BD0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кредитов</w:t>
            </w:r>
          </w:p>
        </w:tc>
      </w:tr>
      <w:tr w:rsidR="00CB2BD0" w:rsidRPr="00C119A5" w:rsidTr="00CB2BD0">
        <w:trPr>
          <w:trHeight w:val="1119"/>
        </w:trPr>
        <w:tc>
          <w:tcPr>
            <w:tcW w:w="49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B4729" w:rsidRPr="00CB2BD0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Start"/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.п</w:t>
            </w:r>
            <w:proofErr w:type="spellEnd"/>
            <w:proofErr w:type="gramEnd"/>
          </w:p>
        </w:tc>
        <w:tc>
          <w:tcPr>
            <w:tcW w:w="262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729" w:rsidRPr="00CB2BD0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4729" w:rsidRPr="00CB2BD0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CB2BD0" w:rsidRDefault="00CB2BD0" w:rsidP="00D81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729" w:rsidRPr="00CB2BD0" w:rsidRDefault="00CB2BD0" w:rsidP="00C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729" w:rsidRPr="00CB2BD0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 условиям договора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B4729" w:rsidRPr="00CB2BD0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взыскано</w:t>
            </w:r>
          </w:p>
        </w:tc>
      </w:tr>
      <w:tr w:rsidR="00CB2BD0" w:rsidRPr="00C119A5" w:rsidTr="00CB2BD0">
        <w:trPr>
          <w:trHeight w:val="23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9" w:rsidRPr="00D76756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7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729" w:rsidRPr="00C119A5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7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729" w:rsidRPr="00C119A5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7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729" w:rsidRPr="00C119A5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7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729" w:rsidRPr="00C119A5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C119A5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C119A5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</w:tr>
      <w:tr w:rsidR="00CB2BD0" w:rsidRPr="00C119A5" w:rsidTr="00CB2BD0">
        <w:trPr>
          <w:trHeight w:val="262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9" w:rsidRPr="003C7D0C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729" w:rsidRPr="003C7D0C" w:rsidRDefault="001B4729" w:rsidP="00632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3C7D0C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3C7D0C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729" w:rsidRPr="003C7D0C" w:rsidRDefault="001B4729" w:rsidP="00C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3C7D0C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3C7D0C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B2BD0" w:rsidRPr="00C119A5" w:rsidTr="00CB2BD0">
        <w:trPr>
          <w:trHeight w:val="262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9" w:rsidRPr="00C119A5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729" w:rsidRPr="00C119A5" w:rsidRDefault="001B4729" w:rsidP="003C7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C119A5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C119A5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729" w:rsidRPr="00C119A5" w:rsidRDefault="001B4729" w:rsidP="00C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C119A5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C119A5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C119A5" w:rsidRDefault="00C119A5" w:rsidP="00C119A5"/>
    <w:sectPr w:rsidR="00C119A5" w:rsidSect="00D81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64C"/>
    <w:rsid w:val="001B4729"/>
    <w:rsid w:val="003C7D0C"/>
    <w:rsid w:val="0063229D"/>
    <w:rsid w:val="008A7E88"/>
    <w:rsid w:val="00C119A5"/>
    <w:rsid w:val="00CB2BD0"/>
    <w:rsid w:val="00D76756"/>
    <w:rsid w:val="00D81D34"/>
    <w:rsid w:val="00DE6932"/>
    <w:rsid w:val="00EA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9A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7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9A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7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Щукова Елена Павловна</dc:creator>
  <cp:lastModifiedBy>Щукова Елена Павловна</cp:lastModifiedBy>
  <cp:revision>2</cp:revision>
  <cp:lastPrinted>2023-05-23T06:41:00Z</cp:lastPrinted>
  <dcterms:created xsi:type="dcterms:W3CDTF">2023-05-23T06:48:00Z</dcterms:created>
  <dcterms:modified xsi:type="dcterms:W3CDTF">2023-05-23T06:48:00Z</dcterms:modified>
</cp:coreProperties>
</file>